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53" w:rsidRDefault="00930353"/>
    <w:tbl>
      <w:tblPr>
        <w:tblStyle w:val="TabloKlavuzu"/>
        <w:tblW w:w="0" w:type="auto"/>
        <w:jc w:val="center"/>
        <w:tblLook w:val="04A0" w:firstRow="1" w:lastRow="0" w:firstColumn="1" w:lastColumn="0" w:noHBand="0" w:noVBand="1"/>
      </w:tblPr>
      <w:tblGrid>
        <w:gridCol w:w="2436"/>
        <w:gridCol w:w="4678"/>
        <w:gridCol w:w="1843"/>
        <w:gridCol w:w="1449"/>
      </w:tblGrid>
      <w:tr w:rsidR="00930353" w:rsidTr="00930353">
        <w:trPr>
          <w:jc w:val="center"/>
        </w:trPr>
        <w:tc>
          <w:tcPr>
            <w:tcW w:w="2376" w:type="dxa"/>
            <w:vMerge w:val="restart"/>
          </w:tcPr>
          <w:p w:rsidR="00930353" w:rsidRDefault="00930353" w:rsidP="00053CF4">
            <w:r>
              <w:rPr>
                <w:noProof/>
                <w:lang w:eastAsia="tr-TR"/>
              </w:rPr>
              <w:drawing>
                <wp:inline distT="0" distB="0" distL="0" distR="0" wp14:anchorId="01A181EF" wp14:editId="2C02626D">
                  <wp:extent cx="1400175" cy="7905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400175" cy="790575"/>
                          </a:xfrm>
                          <a:prstGeom prst="rect">
                            <a:avLst/>
                          </a:prstGeom>
                        </pic:spPr>
                      </pic:pic>
                    </a:graphicData>
                  </a:graphic>
                </wp:inline>
              </w:drawing>
            </w:r>
          </w:p>
        </w:tc>
        <w:tc>
          <w:tcPr>
            <w:tcW w:w="4678" w:type="dxa"/>
            <w:vMerge w:val="restart"/>
          </w:tcPr>
          <w:p w:rsidR="00930353" w:rsidRDefault="00930353" w:rsidP="00053CF4">
            <w:pPr>
              <w:jc w:val="center"/>
              <w:rPr>
                <w:b/>
                <w:sz w:val="24"/>
                <w:szCs w:val="24"/>
              </w:rPr>
            </w:pPr>
          </w:p>
          <w:p w:rsidR="00930353" w:rsidRPr="007878D8" w:rsidRDefault="00930353" w:rsidP="00930353">
            <w:pPr>
              <w:jc w:val="center"/>
              <w:rPr>
                <w:b/>
                <w:sz w:val="24"/>
                <w:szCs w:val="24"/>
              </w:rPr>
            </w:pPr>
            <w:r>
              <w:rPr>
                <w:b/>
                <w:sz w:val="20"/>
              </w:rPr>
              <w:t>RADYOLOJİ YÜKSEK MANYETİK ALANLARA GİRİŞ KURALLARI TALİMATI</w:t>
            </w:r>
          </w:p>
        </w:tc>
        <w:tc>
          <w:tcPr>
            <w:tcW w:w="1843" w:type="dxa"/>
          </w:tcPr>
          <w:p w:rsidR="00930353" w:rsidRPr="00CF401B" w:rsidRDefault="00930353" w:rsidP="00053CF4">
            <w:pPr>
              <w:rPr>
                <w:sz w:val="20"/>
                <w:szCs w:val="20"/>
              </w:rPr>
            </w:pPr>
            <w:r w:rsidRPr="00CF401B">
              <w:rPr>
                <w:sz w:val="20"/>
                <w:szCs w:val="20"/>
              </w:rPr>
              <w:t>DÖKÜMAN KODU</w:t>
            </w:r>
          </w:p>
        </w:tc>
        <w:tc>
          <w:tcPr>
            <w:tcW w:w="1449" w:type="dxa"/>
          </w:tcPr>
          <w:p w:rsidR="00930353" w:rsidRPr="00BA01B8" w:rsidRDefault="00930353" w:rsidP="00053CF4">
            <w:pPr>
              <w:jc w:val="center"/>
              <w:rPr>
                <w:sz w:val="20"/>
                <w:szCs w:val="20"/>
              </w:rPr>
            </w:pPr>
            <w:proofErr w:type="gramStart"/>
            <w:r>
              <w:rPr>
                <w:sz w:val="20"/>
                <w:szCs w:val="20"/>
              </w:rPr>
              <w:t>RG.TL</w:t>
            </w:r>
            <w:proofErr w:type="gramEnd"/>
            <w:r>
              <w:rPr>
                <w:sz w:val="20"/>
                <w:szCs w:val="20"/>
              </w:rPr>
              <w:t>.08</w:t>
            </w:r>
          </w:p>
        </w:tc>
      </w:tr>
      <w:tr w:rsidR="00930353" w:rsidTr="00930353">
        <w:trPr>
          <w:jc w:val="center"/>
        </w:trPr>
        <w:tc>
          <w:tcPr>
            <w:tcW w:w="2376" w:type="dxa"/>
            <w:vMerge/>
          </w:tcPr>
          <w:p w:rsidR="00930353" w:rsidRDefault="00930353" w:rsidP="00053CF4"/>
        </w:tc>
        <w:tc>
          <w:tcPr>
            <w:tcW w:w="4678" w:type="dxa"/>
            <w:vMerge/>
          </w:tcPr>
          <w:p w:rsidR="00930353" w:rsidRDefault="00930353" w:rsidP="00053CF4"/>
        </w:tc>
        <w:tc>
          <w:tcPr>
            <w:tcW w:w="1843" w:type="dxa"/>
          </w:tcPr>
          <w:p w:rsidR="00930353" w:rsidRPr="00CF401B" w:rsidRDefault="00930353" w:rsidP="00053CF4">
            <w:pPr>
              <w:rPr>
                <w:sz w:val="20"/>
                <w:szCs w:val="20"/>
              </w:rPr>
            </w:pPr>
            <w:r w:rsidRPr="00CF401B">
              <w:rPr>
                <w:sz w:val="20"/>
                <w:szCs w:val="20"/>
              </w:rPr>
              <w:t>YAYIN TARİHİ</w:t>
            </w:r>
          </w:p>
        </w:tc>
        <w:tc>
          <w:tcPr>
            <w:tcW w:w="1449" w:type="dxa"/>
          </w:tcPr>
          <w:p w:rsidR="00930353" w:rsidRPr="00BA01B8" w:rsidRDefault="00930353" w:rsidP="00053CF4">
            <w:pPr>
              <w:jc w:val="center"/>
              <w:rPr>
                <w:sz w:val="20"/>
                <w:szCs w:val="20"/>
              </w:rPr>
            </w:pPr>
            <w:r>
              <w:rPr>
                <w:sz w:val="20"/>
                <w:szCs w:val="20"/>
              </w:rPr>
              <w:t>02.01.2016</w:t>
            </w:r>
          </w:p>
        </w:tc>
      </w:tr>
      <w:tr w:rsidR="00930353" w:rsidTr="00930353">
        <w:trPr>
          <w:jc w:val="center"/>
        </w:trPr>
        <w:tc>
          <w:tcPr>
            <w:tcW w:w="2376" w:type="dxa"/>
            <w:vMerge/>
          </w:tcPr>
          <w:p w:rsidR="00930353" w:rsidRDefault="00930353" w:rsidP="00053CF4"/>
        </w:tc>
        <w:tc>
          <w:tcPr>
            <w:tcW w:w="4678" w:type="dxa"/>
            <w:vMerge/>
          </w:tcPr>
          <w:p w:rsidR="00930353" w:rsidRDefault="00930353" w:rsidP="00053CF4"/>
        </w:tc>
        <w:tc>
          <w:tcPr>
            <w:tcW w:w="1843" w:type="dxa"/>
          </w:tcPr>
          <w:p w:rsidR="00930353" w:rsidRPr="00CF401B" w:rsidRDefault="00930353" w:rsidP="00053CF4">
            <w:pPr>
              <w:rPr>
                <w:sz w:val="20"/>
                <w:szCs w:val="20"/>
              </w:rPr>
            </w:pPr>
            <w:r w:rsidRPr="00CF401B">
              <w:rPr>
                <w:sz w:val="20"/>
                <w:szCs w:val="20"/>
              </w:rPr>
              <w:t>REVİZYON TARİHİ</w:t>
            </w:r>
          </w:p>
        </w:tc>
        <w:tc>
          <w:tcPr>
            <w:tcW w:w="1449" w:type="dxa"/>
          </w:tcPr>
          <w:p w:rsidR="00930353" w:rsidRPr="00BA01B8" w:rsidRDefault="00930353" w:rsidP="00053CF4">
            <w:pPr>
              <w:jc w:val="center"/>
              <w:rPr>
                <w:sz w:val="20"/>
                <w:szCs w:val="20"/>
              </w:rPr>
            </w:pPr>
            <w:r>
              <w:rPr>
                <w:sz w:val="20"/>
                <w:szCs w:val="20"/>
              </w:rPr>
              <w:t>00</w:t>
            </w:r>
          </w:p>
        </w:tc>
      </w:tr>
      <w:tr w:rsidR="00930353" w:rsidTr="00930353">
        <w:trPr>
          <w:jc w:val="center"/>
        </w:trPr>
        <w:tc>
          <w:tcPr>
            <w:tcW w:w="2376" w:type="dxa"/>
            <w:vMerge/>
          </w:tcPr>
          <w:p w:rsidR="00930353" w:rsidRDefault="00930353" w:rsidP="00053CF4"/>
        </w:tc>
        <w:tc>
          <w:tcPr>
            <w:tcW w:w="4678" w:type="dxa"/>
            <w:vMerge/>
          </w:tcPr>
          <w:p w:rsidR="00930353" w:rsidRDefault="00930353" w:rsidP="00053CF4"/>
        </w:tc>
        <w:tc>
          <w:tcPr>
            <w:tcW w:w="1843" w:type="dxa"/>
          </w:tcPr>
          <w:p w:rsidR="00930353" w:rsidRPr="00CF401B" w:rsidRDefault="00930353" w:rsidP="00053CF4">
            <w:pPr>
              <w:rPr>
                <w:sz w:val="20"/>
                <w:szCs w:val="20"/>
              </w:rPr>
            </w:pPr>
            <w:r w:rsidRPr="00CF401B">
              <w:rPr>
                <w:sz w:val="20"/>
                <w:szCs w:val="20"/>
              </w:rPr>
              <w:t>REVİZYON NO</w:t>
            </w:r>
          </w:p>
        </w:tc>
        <w:tc>
          <w:tcPr>
            <w:tcW w:w="1449" w:type="dxa"/>
          </w:tcPr>
          <w:p w:rsidR="00930353" w:rsidRPr="00BA01B8" w:rsidRDefault="00930353" w:rsidP="00053CF4">
            <w:pPr>
              <w:jc w:val="center"/>
              <w:rPr>
                <w:sz w:val="20"/>
                <w:szCs w:val="20"/>
              </w:rPr>
            </w:pPr>
            <w:r>
              <w:rPr>
                <w:sz w:val="20"/>
                <w:szCs w:val="20"/>
              </w:rPr>
              <w:t>00</w:t>
            </w:r>
          </w:p>
        </w:tc>
      </w:tr>
      <w:tr w:rsidR="00930353" w:rsidTr="00930353">
        <w:trPr>
          <w:jc w:val="center"/>
        </w:trPr>
        <w:tc>
          <w:tcPr>
            <w:tcW w:w="2376" w:type="dxa"/>
            <w:vMerge/>
          </w:tcPr>
          <w:p w:rsidR="00930353" w:rsidRDefault="00930353" w:rsidP="00053CF4"/>
        </w:tc>
        <w:tc>
          <w:tcPr>
            <w:tcW w:w="4678" w:type="dxa"/>
            <w:vMerge/>
          </w:tcPr>
          <w:p w:rsidR="00930353" w:rsidRDefault="00930353" w:rsidP="00053CF4"/>
        </w:tc>
        <w:tc>
          <w:tcPr>
            <w:tcW w:w="1843" w:type="dxa"/>
          </w:tcPr>
          <w:p w:rsidR="00930353" w:rsidRPr="00CF401B" w:rsidRDefault="00930353" w:rsidP="00053CF4">
            <w:pPr>
              <w:rPr>
                <w:sz w:val="20"/>
                <w:szCs w:val="20"/>
              </w:rPr>
            </w:pPr>
            <w:r w:rsidRPr="00CF401B">
              <w:rPr>
                <w:sz w:val="20"/>
                <w:szCs w:val="20"/>
              </w:rPr>
              <w:t>SAYFA</w:t>
            </w:r>
          </w:p>
        </w:tc>
        <w:tc>
          <w:tcPr>
            <w:tcW w:w="1449" w:type="dxa"/>
          </w:tcPr>
          <w:p w:rsidR="00930353" w:rsidRPr="00BA01B8" w:rsidRDefault="00930353" w:rsidP="00053CF4">
            <w:pPr>
              <w:jc w:val="center"/>
              <w:rPr>
                <w:sz w:val="20"/>
                <w:szCs w:val="20"/>
              </w:rPr>
            </w:pPr>
            <w:r>
              <w:rPr>
                <w:sz w:val="20"/>
                <w:szCs w:val="20"/>
              </w:rPr>
              <w:t>1/2</w:t>
            </w:r>
          </w:p>
        </w:tc>
      </w:tr>
    </w:tbl>
    <w:p w:rsidR="00930353" w:rsidRPr="00930353" w:rsidRDefault="00930353" w:rsidP="00930353"/>
    <w:p w:rsidR="00930353" w:rsidRPr="00623203" w:rsidRDefault="00930353" w:rsidP="00930353">
      <w:pPr>
        <w:pStyle w:val="ListeParagraf"/>
        <w:numPr>
          <w:ilvl w:val="0"/>
          <w:numId w:val="1"/>
        </w:numPr>
        <w:tabs>
          <w:tab w:val="left" w:pos="459"/>
        </w:tabs>
        <w:spacing w:before="91" w:line="360" w:lineRule="auto"/>
        <w:ind w:right="116" w:firstLine="0"/>
        <w:rPr>
          <w:rFonts w:asciiTheme="minorHAnsi" w:hAnsiTheme="minorHAnsi"/>
          <w:sz w:val="24"/>
          <w:szCs w:val="24"/>
        </w:rPr>
      </w:pPr>
      <w:r w:rsidRPr="00623203">
        <w:rPr>
          <w:rFonts w:asciiTheme="minorHAnsi" w:hAnsiTheme="minorHAnsi"/>
          <w:b/>
          <w:sz w:val="24"/>
          <w:szCs w:val="24"/>
        </w:rPr>
        <w:t xml:space="preserve">AMAÇ: </w:t>
      </w:r>
      <w:r w:rsidRPr="00623203">
        <w:rPr>
          <w:rFonts w:asciiTheme="minorHAnsi" w:hAnsiTheme="minorHAnsi"/>
          <w:sz w:val="24"/>
          <w:szCs w:val="24"/>
        </w:rPr>
        <w:t xml:space="preserve">Radyoloji Ana bilim dalında Manyetik </w:t>
      </w:r>
      <w:proofErr w:type="gramStart"/>
      <w:r w:rsidRPr="00623203">
        <w:rPr>
          <w:rFonts w:asciiTheme="minorHAnsi" w:hAnsiTheme="minorHAnsi"/>
          <w:sz w:val="24"/>
          <w:szCs w:val="24"/>
        </w:rPr>
        <w:t>rezonans</w:t>
      </w:r>
      <w:proofErr w:type="gramEnd"/>
      <w:r w:rsidRPr="00623203">
        <w:rPr>
          <w:rFonts w:asciiTheme="minorHAnsi" w:hAnsiTheme="minorHAnsi"/>
          <w:sz w:val="24"/>
          <w:szCs w:val="24"/>
        </w:rPr>
        <w:t xml:space="preserve"> cihazında gerçekleştirilen tetkik/işlem sırasında manyetik alandan etkilenmenin azaltılmasını ve manyetik alan zararlarının engellenmesini</w:t>
      </w:r>
      <w:r w:rsidRPr="00623203">
        <w:rPr>
          <w:rFonts w:asciiTheme="minorHAnsi" w:hAnsiTheme="minorHAnsi"/>
          <w:spacing w:val="-5"/>
          <w:sz w:val="24"/>
          <w:szCs w:val="24"/>
        </w:rPr>
        <w:t xml:space="preserve"> </w:t>
      </w:r>
      <w:r w:rsidRPr="00623203">
        <w:rPr>
          <w:rFonts w:asciiTheme="minorHAnsi" w:hAnsiTheme="minorHAnsi"/>
          <w:sz w:val="24"/>
          <w:szCs w:val="24"/>
        </w:rPr>
        <w:t>sağlamak.</w:t>
      </w:r>
    </w:p>
    <w:p w:rsidR="00930353" w:rsidRPr="00623203" w:rsidRDefault="00930353" w:rsidP="00930353">
      <w:pPr>
        <w:pStyle w:val="ListeParagraf"/>
        <w:numPr>
          <w:ilvl w:val="0"/>
          <w:numId w:val="1"/>
        </w:numPr>
        <w:tabs>
          <w:tab w:val="left" w:pos="459"/>
        </w:tabs>
        <w:spacing w:line="252" w:lineRule="exact"/>
        <w:ind w:firstLine="0"/>
        <w:rPr>
          <w:rFonts w:asciiTheme="minorHAnsi" w:hAnsiTheme="minorHAnsi"/>
          <w:sz w:val="24"/>
          <w:szCs w:val="24"/>
        </w:rPr>
      </w:pPr>
      <w:r w:rsidRPr="00623203">
        <w:rPr>
          <w:rFonts w:asciiTheme="minorHAnsi" w:hAnsiTheme="minorHAnsi"/>
          <w:b/>
          <w:sz w:val="24"/>
          <w:szCs w:val="24"/>
        </w:rPr>
        <w:t xml:space="preserve">KAPSAM: </w:t>
      </w:r>
      <w:r w:rsidRPr="00623203">
        <w:rPr>
          <w:rFonts w:asciiTheme="minorHAnsi" w:hAnsiTheme="minorHAnsi"/>
          <w:sz w:val="24"/>
          <w:szCs w:val="24"/>
        </w:rPr>
        <w:t>Radyoloji Ana bilim Dalı Manyetik Rezonans</w:t>
      </w:r>
      <w:r w:rsidRPr="00623203">
        <w:rPr>
          <w:rFonts w:asciiTheme="minorHAnsi" w:hAnsiTheme="minorHAnsi"/>
          <w:spacing w:val="-12"/>
          <w:sz w:val="24"/>
          <w:szCs w:val="24"/>
        </w:rPr>
        <w:t xml:space="preserve"> </w:t>
      </w:r>
      <w:r w:rsidRPr="00623203">
        <w:rPr>
          <w:rFonts w:asciiTheme="minorHAnsi" w:hAnsiTheme="minorHAnsi"/>
          <w:sz w:val="24"/>
          <w:szCs w:val="24"/>
        </w:rPr>
        <w:t>Ünitesi.</w:t>
      </w:r>
    </w:p>
    <w:p w:rsidR="00930353" w:rsidRPr="00623203" w:rsidRDefault="00930353" w:rsidP="00930353">
      <w:pPr>
        <w:pStyle w:val="Balk1"/>
        <w:numPr>
          <w:ilvl w:val="0"/>
          <w:numId w:val="1"/>
        </w:numPr>
        <w:tabs>
          <w:tab w:val="left" w:pos="459"/>
        </w:tabs>
        <w:ind w:left="458"/>
        <w:rPr>
          <w:rFonts w:asciiTheme="minorHAnsi" w:hAnsiTheme="minorHAnsi"/>
          <w:sz w:val="24"/>
          <w:szCs w:val="24"/>
        </w:rPr>
      </w:pPr>
      <w:r w:rsidRPr="00623203">
        <w:rPr>
          <w:rFonts w:asciiTheme="minorHAnsi" w:hAnsiTheme="minorHAnsi"/>
          <w:sz w:val="24"/>
          <w:szCs w:val="24"/>
        </w:rPr>
        <w:t>KISALTMALAR:</w:t>
      </w:r>
    </w:p>
    <w:p w:rsidR="00930353" w:rsidRPr="00623203" w:rsidRDefault="00930353" w:rsidP="00930353">
      <w:pPr>
        <w:pStyle w:val="GvdeMetni"/>
        <w:spacing w:before="122"/>
        <w:ind w:left="575"/>
        <w:jc w:val="left"/>
        <w:rPr>
          <w:rFonts w:asciiTheme="minorHAnsi" w:hAnsiTheme="minorHAnsi"/>
          <w:sz w:val="24"/>
          <w:szCs w:val="24"/>
        </w:rPr>
      </w:pPr>
      <w:r w:rsidRPr="00623203">
        <w:rPr>
          <w:rFonts w:asciiTheme="minorHAnsi" w:hAnsiTheme="minorHAnsi"/>
          <w:b/>
          <w:sz w:val="24"/>
          <w:szCs w:val="24"/>
        </w:rPr>
        <w:t xml:space="preserve">MR: </w:t>
      </w:r>
      <w:r w:rsidRPr="00623203">
        <w:rPr>
          <w:rFonts w:asciiTheme="minorHAnsi" w:hAnsiTheme="minorHAnsi"/>
          <w:sz w:val="24"/>
          <w:szCs w:val="24"/>
        </w:rPr>
        <w:t>Manyetik Rezonans</w:t>
      </w:r>
    </w:p>
    <w:p w:rsidR="00930353" w:rsidRPr="00623203" w:rsidRDefault="00930353" w:rsidP="00930353">
      <w:pPr>
        <w:pStyle w:val="GvdeMetni"/>
        <w:spacing w:before="126"/>
        <w:ind w:left="575"/>
        <w:jc w:val="left"/>
        <w:rPr>
          <w:rFonts w:asciiTheme="minorHAnsi" w:hAnsiTheme="minorHAnsi"/>
          <w:sz w:val="24"/>
          <w:szCs w:val="24"/>
        </w:rPr>
      </w:pPr>
      <w:r w:rsidRPr="00623203">
        <w:rPr>
          <w:rFonts w:asciiTheme="minorHAnsi" w:hAnsiTheme="minorHAnsi"/>
          <w:b/>
          <w:sz w:val="24"/>
          <w:szCs w:val="24"/>
        </w:rPr>
        <w:t xml:space="preserve">MRG: </w:t>
      </w:r>
      <w:r w:rsidRPr="00623203">
        <w:rPr>
          <w:rFonts w:asciiTheme="minorHAnsi" w:hAnsiTheme="minorHAnsi"/>
          <w:sz w:val="24"/>
          <w:szCs w:val="24"/>
        </w:rPr>
        <w:t>Manyetik Rezonans Görüntüleme</w:t>
      </w:r>
    </w:p>
    <w:p w:rsidR="00930353" w:rsidRPr="00623203" w:rsidRDefault="00930353" w:rsidP="00930353">
      <w:pPr>
        <w:pStyle w:val="Balk1"/>
        <w:numPr>
          <w:ilvl w:val="0"/>
          <w:numId w:val="1"/>
        </w:numPr>
        <w:tabs>
          <w:tab w:val="left" w:pos="459"/>
        </w:tabs>
        <w:ind w:firstLine="0"/>
        <w:rPr>
          <w:rFonts w:asciiTheme="minorHAnsi" w:hAnsiTheme="minorHAnsi"/>
          <w:sz w:val="24"/>
          <w:szCs w:val="24"/>
        </w:rPr>
      </w:pPr>
      <w:r w:rsidRPr="00623203">
        <w:rPr>
          <w:rFonts w:asciiTheme="minorHAnsi" w:hAnsiTheme="minorHAnsi"/>
          <w:sz w:val="24"/>
          <w:szCs w:val="24"/>
        </w:rPr>
        <w:t>FAALİYET</w:t>
      </w:r>
      <w:r w:rsidRPr="00623203">
        <w:rPr>
          <w:rFonts w:asciiTheme="minorHAnsi" w:hAnsiTheme="minorHAnsi"/>
          <w:spacing w:val="-2"/>
          <w:sz w:val="24"/>
          <w:szCs w:val="24"/>
        </w:rPr>
        <w:t xml:space="preserve"> </w:t>
      </w:r>
      <w:r w:rsidRPr="00623203">
        <w:rPr>
          <w:rFonts w:asciiTheme="minorHAnsi" w:hAnsiTheme="minorHAnsi"/>
          <w:sz w:val="24"/>
          <w:szCs w:val="24"/>
        </w:rPr>
        <w:t>AKIŞI:</w:t>
      </w:r>
    </w:p>
    <w:p w:rsidR="00930353" w:rsidRPr="00623203" w:rsidRDefault="00930353" w:rsidP="00930353">
      <w:pPr>
        <w:pStyle w:val="ListeParagraf"/>
        <w:numPr>
          <w:ilvl w:val="1"/>
          <w:numId w:val="1"/>
        </w:numPr>
        <w:tabs>
          <w:tab w:val="left" w:pos="1000"/>
        </w:tabs>
        <w:spacing w:before="124" w:line="360" w:lineRule="auto"/>
        <w:ind w:right="835" w:firstLine="0"/>
        <w:rPr>
          <w:rFonts w:asciiTheme="minorHAnsi" w:hAnsiTheme="minorHAnsi"/>
          <w:sz w:val="24"/>
          <w:szCs w:val="24"/>
        </w:rPr>
      </w:pPr>
      <w:r w:rsidRPr="00623203">
        <w:rPr>
          <w:rFonts w:asciiTheme="minorHAnsi" w:hAnsiTheme="minorHAnsi"/>
          <w:sz w:val="24"/>
          <w:szCs w:val="24"/>
        </w:rPr>
        <w:t>Hastaya tetkik öncesi tetkik formunda yazılı MR tetkiki ile ilgili bölümün okunması ve gerekli yerlerin yazılı olarak doldurulması gerektiği söylenir ve bu işlem MR teknisyeni tarafından kontrol</w:t>
      </w:r>
      <w:r w:rsidRPr="00623203">
        <w:rPr>
          <w:rFonts w:asciiTheme="minorHAnsi" w:hAnsiTheme="minorHAnsi"/>
          <w:spacing w:val="-12"/>
          <w:sz w:val="24"/>
          <w:szCs w:val="24"/>
        </w:rPr>
        <w:t xml:space="preserve"> </w:t>
      </w:r>
      <w:r w:rsidRPr="00623203">
        <w:rPr>
          <w:rFonts w:asciiTheme="minorHAnsi" w:hAnsiTheme="minorHAnsi"/>
          <w:sz w:val="24"/>
          <w:szCs w:val="24"/>
        </w:rPr>
        <w:t>edilir.</w:t>
      </w:r>
    </w:p>
    <w:p w:rsidR="00930353" w:rsidRPr="00623203" w:rsidRDefault="00930353" w:rsidP="00930353">
      <w:pPr>
        <w:pStyle w:val="ListeParagraf"/>
        <w:numPr>
          <w:ilvl w:val="1"/>
          <w:numId w:val="1"/>
        </w:numPr>
        <w:tabs>
          <w:tab w:val="left" w:pos="1000"/>
        </w:tabs>
        <w:spacing w:line="360" w:lineRule="auto"/>
        <w:ind w:left="718" w:right="835" w:firstLine="1"/>
        <w:rPr>
          <w:rFonts w:asciiTheme="minorHAnsi" w:hAnsiTheme="minorHAnsi"/>
          <w:sz w:val="24"/>
          <w:szCs w:val="24"/>
        </w:rPr>
      </w:pPr>
      <w:r w:rsidRPr="00623203">
        <w:rPr>
          <w:rFonts w:asciiTheme="minorHAnsi" w:hAnsiTheme="minorHAnsi"/>
          <w:sz w:val="24"/>
          <w:szCs w:val="24"/>
        </w:rPr>
        <w:t xml:space="preserve">Hastanın tetkik için soyunarak önlük giymesi sağlanır ve sonrasında hastada bulunabilecek olası metalik cisim açısından ayrıntılı sorgulama yapılır. </w:t>
      </w:r>
    </w:p>
    <w:p w:rsidR="00930353" w:rsidRPr="00623203" w:rsidRDefault="00930353" w:rsidP="00930353">
      <w:pPr>
        <w:pStyle w:val="ListeParagraf"/>
        <w:numPr>
          <w:ilvl w:val="1"/>
          <w:numId w:val="1"/>
        </w:numPr>
        <w:tabs>
          <w:tab w:val="left" w:pos="1000"/>
        </w:tabs>
        <w:spacing w:line="360" w:lineRule="auto"/>
        <w:ind w:right="835" w:hanging="1"/>
        <w:rPr>
          <w:rFonts w:asciiTheme="minorHAnsi" w:hAnsiTheme="minorHAnsi"/>
          <w:sz w:val="24"/>
          <w:szCs w:val="24"/>
        </w:rPr>
      </w:pPr>
      <w:r w:rsidRPr="00623203">
        <w:rPr>
          <w:rFonts w:asciiTheme="minorHAnsi" w:hAnsiTheme="minorHAnsi"/>
          <w:sz w:val="24"/>
          <w:szCs w:val="24"/>
        </w:rPr>
        <w:t xml:space="preserve">Tetkik öncesi hastanın MR tetkiki yapılmasını engelleyen mutlak ya da </w:t>
      </w:r>
      <w:proofErr w:type="spellStart"/>
      <w:r w:rsidRPr="00623203">
        <w:rPr>
          <w:rFonts w:asciiTheme="minorHAnsi" w:hAnsiTheme="minorHAnsi"/>
          <w:sz w:val="24"/>
          <w:szCs w:val="24"/>
        </w:rPr>
        <w:t>relatif</w:t>
      </w:r>
      <w:proofErr w:type="spellEnd"/>
      <w:r w:rsidRPr="00623203">
        <w:rPr>
          <w:rFonts w:asciiTheme="minorHAnsi" w:hAnsiTheme="minorHAnsi"/>
          <w:sz w:val="24"/>
          <w:szCs w:val="24"/>
        </w:rPr>
        <w:t xml:space="preserve"> </w:t>
      </w:r>
      <w:proofErr w:type="spellStart"/>
      <w:r w:rsidRPr="00623203">
        <w:rPr>
          <w:rFonts w:asciiTheme="minorHAnsi" w:hAnsiTheme="minorHAnsi"/>
          <w:sz w:val="24"/>
          <w:szCs w:val="24"/>
        </w:rPr>
        <w:t>kontrendikasyonlar</w:t>
      </w:r>
      <w:proofErr w:type="spellEnd"/>
      <w:r w:rsidRPr="00623203">
        <w:rPr>
          <w:rFonts w:asciiTheme="minorHAnsi" w:hAnsiTheme="minorHAnsi"/>
          <w:sz w:val="24"/>
          <w:szCs w:val="24"/>
        </w:rPr>
        <w:t xml:space="preserve"> açısından tetkik formunda hasta tarafından doldurulan bilgiler ışığında MR teknisyeni ve gerekli durumlarda görevli radyoloji doktoru tarafından sorgulanması yapılır. Durumu belirtir kayıt istem kağıdına MR teknisyeni ya da görevli radyoloji doktoru tarafından</w:t>
      </w:r>
      <w:r w:rsidRPr="00623203">
        <w:rPr>
          <w:rFonts w:asciiTheme="minorHAnsi" w:hAnsiTheme="minorHAnsi"/>
          <w:spacing w:val="-5"/>
          <w:sz w:val="24"/>
          <w:szCs w:val="24"/>
        </w:rPr>
        <w:t xml:space="preserve"> </w:t>
      </w:r>
      <w:r w:rsidRPr="00623203">
        <w:rPr>
          <w:rFonts w:asciiTheme="minorHAnsi" w:hAnsiTheme="minorHAnsi"/>
          <w:sz w:val="24"/>
          <w:szCs w:val="24"/>
        </w:rPr>
        <w:t>yazılır.</w:t>
      </w:r>
    </w:p>
    <w:p w:rsidR="00930353" w:rsidRPr="00623203" w:rsidRDefault="00930353" w:rsidP="00930353">
      <w:pPr>
        <w:pStyle w:val="ListeParagraf"/>
        <w:numPr>
          <w:ilvl w:val="1"/>
          <w:numId w:val="1"/>
        </w:numPr>
        <w:tabs>
          <w:tab w:val="left" w:pos="1000"/>
        </w:tabs>
        <w:spacing w:line="360" w:lineRule="auto"/>
        <w:ind w:right="835" w:firstLine="0"/>
        <w:rPr>
          <w:rFonts w:asciiTheme="minorHAnsi" w:hAnsiTheme="minorHAnsi"/>
          <w:sz w:val="24"/>
          <w:szCs w:val="24"/>
        </w:rPr>
      </w:pPr>
      <w:r>
        <w:rPr>
          <w:rFonts w:asciiTheme="minorHAnsi" w:hAnsiTheme="minorHAnsi"/>
          <w:sz w:val="24"/>
          <w:szCs w:val="24"/>
        </w:rPr>
        <w:t>Hastanın çekim öncesi, sırası,</w:t>
      </w:r>
      <w:r w:rsidRPr="00623203">
        <w:rPr>
          <w:rFonts w:asciiTheme="minorHAnsi" w:hAnsiTheme="minorHAnsi"/>
          <w:sz w:val="24"/>
          <w:szCs w:val="24"/>
        </w:rPr>
        <w:t xml:space="preserve"> sonrasında ve acil durumda uyması gerekli şartlar MR teknisyeni tarafından hastaya</w:t>
      </w:r>
      <w:r w:rsidRPr="00623203">
        <w:rPr>
          <w:rFonts w:asciiTheme="minorHAnsi" w:hAnsiTheme="minorHAnsi"/>
          <w:spacing w:val="-1"/>
          <w:sz w:val="24"/>
          <w:szCs w:val="24"/>
        </w:rPr>
        <w:t xml:space="preserve"> </w:t>
      </w:r>
      <w:r w:rsidRPr="00623203">
        <w:rPr>
          <w:rFonts w:asciiTheme="minorHAnsi" w:hAnsiTheme="minorHAnsi"/>
          <w:sz w:val="24"/>
          <w:szCs w:val="24"/>
        </w:rPr>
        <w:t>anlatılır.</w:t>
      </w:r>
    </w:p>
    <w:p w:rsidR="00930353" w:rsidRPr="00623203" w:rsidRDefault="00930353" w:rsidP="00930353">
      <w:pPr>
        <w:pStyle w:val="ListeParagraf"/>
        <w:numPr>
          <w:ilvl w:val="1"/>
          <w:numId w:val="1"/>
        </w:numPr>
        <w:tabs>
          <w:tab w:val="left" w:pos="1000"/>
        </w:tabs>
        <w:spacing w:line="360" w:lineRule="auto"/>
        <w:ind w:left="718" w:right="835" w:firstLine="1"/>
        <w:rPr>
          <w:rFonts w:asciiTheme="minorHAnsi" w:hAnsiTheme="minorHAnsi"/>
          <w:sz w:val="24"/>
          <w:szCs w:val="24"/>
        </w:rPr>
      </w:pPr>
      <w:r w:rsidRPr="00623203">
        <w:rPr>
          <w:rFonts w:asciiTheme="minorHAnsi" w:hAnsiTheme="minorHAnsi"/>
          <w:sz w:val="24"/>
          <w:szCs w:val="24"/>
        </w:rPr>
        <w:t xml:space="preserve">MR cihazında çekim sırasında </w:t>
      </w:r>
      <w:proofErr w:type="spellStart"/>
      <w:r w:rsidRPr="00623203">
        <w:rPr>
          <w:rFonts w:asciiTheme="minorHAnsi" w:hAnsiTheme="minorHAnsi"/>
          <w:sz w:val="24"/>
          <w:szCs w:val="24"/>
        </w:rPr>
        <w:t>m</w:t>
      </w:r>
      <w:r>
        <w:rPr>
          <w:rFonts w:asciiTheme="minorHAnsi" w:hAnsiTheme="minorHAnsi"/>
          <w:sz w:val="24"/>
          <w:szCs w:val="24"/>
        </w:rPr>
        <w:t>o</w:t>
      </w:r>
      <w:r w:rsidRPr="00623203">
        <w:rPr>
          <w:rFonts w:asciiTheme="minorHAnsi" w:hAnsiTheme="minorHAnsi"/>
          <w:sz w:val="24"/>
          <w:szCs w:val="24"/>
        </w:rPr>
        <w:t>gnet</w:t>
      </w:r>
      <w:proofErr w:type="spellEnd"/>
      <w:r w:rsidRPr="00623203">
        <w:rPr>
          <w:rFonts w:asciiTheme="minorHAnsi" w:hAnsiTheme="minorHAnsi"/>
          <w:sz w:val="24"/>
          <w:szCs w:val="24"/>
        </w:rPr>
        <w:t xml:space="preserve"> odasında sadece hasta bulunur. Anestezi verilen ve </w:t>
      </w:r>
      <w:proofErr w:type="spellStart"/>
      <w:r w:rsidRPr="00623203">
        <w:rPr>
          <w:rFonts w:asciiTheme="minorHAnsi" w:hAnsiTheme="minorHAnsi"/>
          <w:sz w:val="24"/>
          <w:szCs w:val="24"/>
        </w:rPr>
        <w:t>monitarizasyon</w:t>
      </w:r>
      <w:proofErr w:type="spellEnd"/>
      <w:r w:rsidRPr="00623203">
        <w:rPr>
          <w:rFonts w:asciiTheme="minorHAnsi" w:hAnsiTheme="minorHAnsi"/>
          <w:sz w:val="24"/>
          <w:szCs w:val="24"/>
        </w:rPr>
        <w:t xml:space="preserve"> gereken hastalarda odada gerekli durumlarda anestezi doktoru </w:t>
      </w:r>
      <w:r>
        <w:rPr>
          <w:rFonts w:asciiTheme="minorHAnsi" w:hAnsiTheme="minorHAnsi"/>
          <w:sz w:val="24"/>
          <w:szCs w:val="24"/>
        </w:rPr>
        <w:t>veya teknikleri bulunur</w:t>
      </w:r>
      <w:r w:rsidRPr="00623203">
        <w:rPr>
          <w:rFonts w:asciiTheme="minorHAnsi" w:hAnsiTheme="minorHAnsi"/>
          <w:sz w:val="24"/>
          <w:szCs w:val="24"/>
        </w:rPr>
        <w:t xml:space="preserve">. </w:t>
      </w:r>
    </w:p>
    <w:p w:rsidR="00930353" w:rsidRPr="00623203" w:rsidRDefault="00930353" w:rsidP="00930353">
      <w:pPr>
        <w:pStyle w:val="ListeParagraf"/>
        <w:numPr>
          <w:ilvl w:val="1"/>
          <w:numId w:val="1"/>
        </w:numPr>
        <w:tabs>
          <w:tab w:val="left" w:pos="1000"/>
        </w:tabs>
        <w:spacing w:line="252" w:lineRule="exact"/>
        <w:ind w:left="999" w:right="835"/>
        <w:rPr>
          <w:rFonts w:asciiTheme="minorHAnsi" w:hAnsiTheme="minorHAnsi"/>
          <w:sz w:val="24"/>
          <w:szCs w:val="24"/>
        </w:rPr>
      </w:pPr>
      <w:r w:rsidRPr="00623203">
        <w:rPr>
          <w:rFonts w:asciiTheme="minorHAnsi" w:hAnsiTheme="minorHAnsi"/>
          <w:sz w:val="24"/>
          <w:szCs w:val="24"/>
        </w:rPr>
        <w:t>Çekim esnasında MR teknisyeni makine başından</w:t>
      </w:r>
      <w:r w:rsidRPr="00623203">
        <w:rPr>
          <w:rFonts w:asciiTheme="minorHAnsi" w:hAnsiTheme="minorHAnsi"/>
          <w:spacing w:val="-7"/>
          <w:sz w:val="24"/>
          <w:szCs w:val="24"/>
        </w:rPr>
        <w:t xml:space="preserve"> </w:t>
      </w:r>
      <w:r w:rsidRPr="00623203">
        <w:rPr>
          <w:rFonts w:asciiTheme="minorHAnsi" w:hAnsiTheme="minorHAnsi"/>
          <w:sz w:val="24"/>
          <w:szCs w:val="24"/>
        </w:rPr>
        <w:t>ayrılmaz.</w:t>
      </w:r>
    </w:p>
    <w:p w:rsidR="00930353" w:rsidRPr="00623203" w:rsidRDefault="00930353" w:rsidP="00930353">
      <w:pPr>
        <w:pStyle w:val="ListeParagraf"/>
        <w:numPr>
          <w:ilvl w:val="1"/>
          <w:numId w:val="1"/>
        </w:numPr>
        <w:tabs>
          <w:tab w:val="left" w:pos="1000"/>
        </w:tabs>
        <w:spacing w:before="125"/>
        <w:ind w:left="999" w:right="835"/>
        <w:rPr>
          <w:rFonts w:asciiTheme="minorHAnsi" w:hAnsiTheme="minorHAnsi"/>
          <w:sz w:val="24"/>
          <w:szCs w:val="24"/>
        </w:rPr>
      </w:pPr>
      <w:r w:rsidRPr="00623203">
        <w:rPr>
          <w:rFonts w:asciiTheme="minorHAnsi" w:hAnsiTheme="minorHAnsi"/>
          <w:sz w:val="24"/>
          <w:szCs w:val="24"/>
        </w:rPr>
        <w:t xml:space="preserve">Hastanın tetkik bitiminde </w:t>
      </w:r>
      <w:proofErr w:type="spellStart"/>
      <w:r w:rsidRPr="00623203">
        <w:rPr>
          <w:rFonts w:asciiTheme="minorHAnsi" w:hAnsiTheme="minorHAnsi"/>
          <w:sz w:val="24"/>
          <w:szCs w:val="24"/>
        </w:rPr>
        <w:t>magnet</w:t>
      </w:r>
      <w:proofErr w:type="spellEnd"/>
      <w:r w:rsidRPr="00623203">
        <w:rPr>
          <w:rFonts w:asciiTheme="minorHAnsi" w:hAnsiTheme="minorHAnsi"/>
          <w:sz w:val="24"/>
          <w:szCs w:val="24"/>
        </w:rPr>
        <w:t xml:space="preserve"> odasında çıkarılması MR teknisyeni tarafından</w:t>
      </w:r>
      <w:r w:rsidRPr="00623203">
        <w:rPr>
          <w:rFonts w:asciiTheme="minorHAnsi" w:hAnsiTheme="minorHAnsi"/>
          <w:spacing w:val="-18"/>
          <w:sz w:val="24"/>
          <w:szCs w:val="24"/>
        </w:rPr>
        <w:t xml:space="preserve"> </w:t>
      </w:r>
      <w:r w:rsidRPr="00623203">
        <w:rPr>
          <w:rFonts w:asciiTheme="minorHAnsi" w:hAnsiTheme="minorHAnsi"/>
          <w:sz w:val="24"/>
          <w:szCs w:val="24"/>
        </w:rPr>
        <w:t>yapılır.</w:t>
      </w:r>
    </w:p>
    <w:p w:rsidR="00930353" w:rsidRPr="00623203" w:rsidRDefault="00930353" w:rsidP="00930353">
      <w:pPr>
        <w:pStyle w:val="ListeParagraf"/>
        <w:numPr>
          <w:ilvl w:val="1"/>
          <w:numId w:val="1"/>
        </w:numPr>
        <w:tabs>
          <w:tab w:val="left" w:pos="1000"/>
        </w:tabs>
        <w:spacing w:before="126" w:line="360" w:lineRule="auto"/>
        <w:ind w:left="718" w:right="835" w:firstLine="0"/>
        <w:rPr>
          <w:rFonts w:asciiTheme="minorHAnsi" w:hAnsiTheme="minorHAnsi"/>
          <w:sz w:val="24"/>
          <w:szCs w:val="24"/>
        </w:rPr>
      </w:pPr>
      <w:r w:rsidRPr="00623203">
        <w:rPr>
          <w:rFonts w:asciiTheme="minorHAnsi" w:hAnsiTheme="minorHAnsi"/>
          <w:sz w:val="24"/>
          <w:szCs w:val="24"/>
        </w:rPr>
        <w:t>MR odasına görevli personel ve MR güvenlik şartlarını sağlayabilen personel dışında kişilerin ve aletlerin girmesine müsaade edilmez, bu durumun sağlanmasından MR teknisyeni sorumlu ve</w:t>
      </w:r>
      <w:r w:rsidRPr="00623203">
        <w:rPr>
          <w:rFonts w:asciiTheme="minorHAnsi" w:hAnsiTheme="minorHAnsi"/>
          <w:spacing w:val="-13"/>
          <w:sz w:val="24"/>
          <w:szCs w:val="24"/>
        </w:rPr>
        <w:t xml:space="preserve"> </w:t>
      </w:r>
      <w:r w:rsidRPr="00623203">
        <w:rPr>
          <w:rFonts w:asciiTheme="minorHAnsi" w:hAnsiTheme="minorHAnsi"/>
          <w:sz w:val="24"/>
          <w:szCs w:val="24"/>
        </w:rPr>
        <w:t>görevlidir.</w:t>
      </w:r>
    </w:p>
    <w:p w:rsidR="00930353" w:rsidRDefault="00930353" w:rsidP="00930353">
      <w:pPr>
        <w:pStyle w:val="ListeParagraf"/>
        <w:numPr>
          <w:ilvl w:val="1"/>
          <w:numId w:val="1"/>
        </w:numPr>
        <w:tabs>
          <w:tab w:val="left" w:pos="1000"/>
        </w:tabs>
        <w:spacing w:before="1" w:line="360" w:lineRule="auto"/>
        <w:ind w:left="718" w:right="835" w:firstLine="0"/>
        <w:rPr>
          <w:rFonts w:asciiTheme="minorHAnsi" w:hAnsiTheme="minorHAnsi"/>
          <w:sz w:val="24"/>
          <w:szCs w:val="24"/>
        </w:rPr>
      </w:pPr>
      <w:r w:rsidRPr="00623203">
        <w:rPr>
          <w:rFonts w:asciiTheme="minorHAnsi" w:hAnsiTheme="minorHAnsi"/>
          <w:sz w:val="24"/>
          <w:szCs w:val="24"/>
        </w:rPr>
        <w:t xml:space="preserve">Yangın, hasta ya da personelin yaralanmasına yol açan manyetik alana bağlı kuvvetlerin varlığı, acil personelin MR uyumsuz cihazlarla </w:t>
      </w:r>
      <w:proofErr w:type="spellStart"/>
      <w:r w:rsidRPr="00623203">
        <w:rPr>
          <w:rFonts w:asciiTheme="minorHAnsi" w:hAnsiTheme="minorHAnsi"/>
          <w:sz w:val="24"/>
          <w:szCs w:val="24"/>
        </w:rPr>
        <w:t>magnet</w:t>
      </w:r>
      <w:proofErr w:type="spellEnd"/>
      <w:r w:rsidRPr="00623203">
        <w:rPr>
          <w:rFonts w:asciiTheme="minorHAnsi" w:hAnsiTheme="minorHAnsi"/>
          <w:sz w:val="24"/>
          <w:szCs w:val="24"/>
        </w:rPr>
        <w:t xml:space="preserve"> odasına girmesini gerektiren durumlarda “Acil durdurma” düğmesi kullanılarak acil durdurma ve </w:t>
      </w:r>
      <w:proofErr w:type="spellStart"/>
      <w:r w:rsidRPr="00623203">
        <w:rPr>
          <w:rFonts w:asciiTheme="minorHAnsi" w:hAnsiTheme="minorHAnsi"/>
          <w:sz w:val="24"/>
          <w:szCs w:val="24"/>
        </w:rPr>
        <w:t>demagretizasyon</w:t>
      </w:r>
      <w:proofErr w:type="spellEnd"/>
      <w:r w:rsidRPr="00623203">
        <w:rPr>
          <w:rFonts w:asciiTheme="minorHAnsi" w:hAnsiTheme="minorHAnsi"/>
          <w:sz w:val="24"/>
          <w:szCs w:val="24"/>
        </w:rPr>
        <w:t xml:space="preserve"> işlemi</w:t>
      </w:r>
      <w:r w:rsidRPr="00623203">
        <w:rPr>
          <w:rFonts w:asciiTheme="minorHAnsi" w:hAnsiTheme="minorHAnsi"/>
          <w:spacing w:val="-6"/>
          <w:sz w:val="24"/>
          <w:szCs w:val="24"/>
        </w:rPr>
        <w:t xml:space="preserve"> </w:t>
      </w:r>
      <w:r w:rsidRPr="00623203">
        <w:rPr>
          <w:rFonts w:asciiTheme="minorHAnsi" w:hAnsiTheme="minorHAnsi"/>
          <w:sz w:val="24"/>
          <w:szCs w:val="24"/>
        </w:rPr>
        <w:t>uygulanır.</w:t>
      </w:r>
    </w:p>
    <w:p w:rsidR="002E5D06" w:rsidRDefault="002E5D06" w:rsidP="002E5D06">
      <w:pPr>
        <w:pStyle w:val="ListeParagraf"/>
        <w:tabs>
          <w:tab w:val="left" w:pos="1000"/>
        </w:tabs>
        <w:spacing w:before="1" w:line="360" w:lineRule="auto"/>
        <w:ind w:right="835"/>
        <w:jc w:val="left"/>
        <w:rPr>
          <w:rFonts w:asciiTheme="minorHAnsi" w:hAnsiTheme="minorHAnsi"/>
          <w:sz w:val="24"/>
          <w:szCs w:val="24"/>
        </w:rPr>
      </w:pPr>
      <w:bookmarkStart w:id="0" w:name="_GoBack"/>
      <w:bookmarkEnd w:id="0"/>
    </w:p>
    <w:p w:rsidR="00930353" w:rsidRDefault="00930353" w:rsidP="00930353">
      <w:pPr>
        <w:tabs>
          <w:tab w:val="left" w:pos="1000"/>
        </w:tabs>
        <w:spacing w:before="1" w:line="360" w:lineRule="auto"/>
        <w:ind w:right="835"/>
        <w:rPr>
          <w:sz w:val="24"/>
          <w:szCs w:val="24"/>
        </w:rPr>
      </w:pPr>
    </w:p>
    <w:p w:rsidR="00930353" w:rsidRDefault="00930353" w:rsidP="00930353">
      <w:pPr>
        <w:tabs>
          <w:tab w:val="left" w:pos="1000"/>
        </w:tabs>
        <w:spacing w:before="1" w:line="360" w:lineRule="auto"/>
        <w:ind w:right="835"/>
        <w:rPr>
          <w:sz w:val="24"/>
          <w:szCs w:val="24"/>
        </w:rPr>
      </w:pPr>
    </w:p>
    <w:p w:rsidR="00930353" w:rsidRDefault="00930353" w:rsidP="00930353">
      <w:pPr>
        <w:tabs>
          <w:tab w:val="left" w:pos="1000"/>
        </w:tabs>
        <w:spacing w:before="1" w:line="360" w:lineRule="auto"/>
        <w:ind w:right="835"/>
        <w:rPr>
          <w:sz w:val="24"/>
          <w:szCs w:val="24"/>
        </w:rPr>
      </w:pPr>
    </w:p>
    <w:tbl>
      <w:tblPr>
        <w:tblStyle w:val="TabloKlavuzu"/>
        <w:tblW w:w="0" w:type="auto"/>
        <w:jc w:val="center"/>
        <w:tblLook w:val="04A0" w:firstRow="1" w:lastRow="0" w:firstColumn="1" w:lastColumn="0" w:noHBand="0" w:noVBand="1"/>
      </w:tblPr>
      <w:tblGrid>
        <w:gridCol w:w="2436"/>
        <w:gridCol w:w="4678"/>
        <w:gridCol w:w="1843"/>
        <w:gridCol w:w="1449"/>
      </w:tblGrid>
      <w:tr w:rsidR="00930353" w:rsidTr="00930353">
        <w:trPr>
          <w:jc w:val="center"/>
        </w:trPr>
        <w:tc>
          <w:tcPr>
            <w:tcW w:w="2436" w:type="dxa"/>
            <w:vMerge w:val="restart"/>
          </w:tcPr>
          <w:p w:rsidR="00930353" w:rsidRDefault="00930353" w:rsidP="00053CF4">
            <w:r>
              <w:rPr>
                <w:noProof/>
                <w:lang w:eastAsia="tr-TR"/>
              </w:rPr>
              <w:drawing>
                <wp:inline distT="0" distB="0" distL="0" distR="0" wp14:anchorId="5442FE2D" wp14:editId="291DE42F">
                  <wp:extent cx="1400175" cy="7905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400175" cy="790575"/>
                          </a:xfrm>
                          <a:prstGeom prst="rect">
                            <a:avLst/>
                          </a:prstGeom>
                        </pic:spPr>
                      </pic:pic>
                    </a:graphicData>
                  </a:graphic>
                </wp:inline>
              </w:drawing>
            </w:r>
          </w:p>
        </w:tc>
        <w:tc>
          <w:tcPr>
            <w:tcW w:w="4678" w:type="dxa"/>
            <w:vMerge w:val="restart"/>
          </w:tcPr>
          <w:p w:rsidR="00930353" w:rsidRDefault="00930353" w:rsidP="00053CF4">
            <w:pPr>
              <w:jc w:val="center"/>
              <w:rPr>
                <w:b/>
                <w:sz w:val="24"/>
                <w:szCs w:val="24"/>
              </w:rPr>
            </w:pPr>
          </w:p>
          <w:p w:rsidR="00930353" w:rsidRPr="00930353" w:rsidRDefault="00930353" w:rsidP="00930353">
            <w:pPr>
              <w:pStyle w:val="TableParagraph"/>
              <w:spacing w:before="9" w:line="243" w:lineRule="exact"/>
              <w:ind w:left="0" w:right="963"/>
              <w:rPr>
                <w:b/>
                <w:sz w:val="20"/>
              </w:rPr>
            </w:pPr>
            <w:r>
              <w:rPr>
                <w:b/>
                <w:sz w:val="20"/>
              </w:rPr>
              <w:t>RADYOLOJİ YÜKSEK MANYETİK ALANLARA GİRİŞ KURALLARI TALİMATI</w:t>
            </w:r>
          </w:p>
        </w:tc>
        <w:tc>
          <w:tcPr>
            <w:tcW w:w="1843" w:type="dxa"/>
          </w:tcPr>
          <w:p w:rsidR="00930353" w:rsidRPr="00CF401B" w:rsidRDefault="00930353" w:rsidP="00053CF4">
            <w:pPr>
              <w:rPr>
                <w:sz w:val="20"/>
                <w:szCs w:val="20"/>
              </w:rPr>
            </w:pPr>
            <w:r w:rsidRPr="00CF401B">
              <w:rPr>
                <w:sz w:val="20"/>
                <w:szCs w:val="20"/>
              </w:rPr>
              <w:t>DÖKÜMAN KODU</w:t>
            </w:r>
          </w:p>
        </w:tc>
        <w:tc>
          <w:tcPr>
            <w:tcW w:w="1449" w:type="dxa"/>
          </w:tcPr>
          <w:p w:rsidR="00930353" w:rsidRPr="00BA01B8" w:rsidRDefault="00930353" w:rsidP="00053CF4">
            <w:pPr>
              <w:jc w:val="center"/>
              <w:rPr>
                <w:sz w:val="20"/>
                <w:szCs w:val="20"/>
              </w:rPr>
            </w:pPr>
            <w:proofErr w:type="gramStart"/>
            <w:r>
              <w:rPr>
                <w:sz w:val="20"/>
                <w:szCs w:val="20"/>
              </w:rPr>
              <w:t>RG.TL</w:t>
            </w:r>
            <w:proofErr w:type="gramEnd"/>
            <w:r>
              <w:rPr>
                <w:sz w:val="20"/>
                <w:szCs w:val="20"/>
              </w:rPr>
              <w:t>.08</w:t>
            </w:r>
          </w:p>
        </w:tc>
      </w:tr>
      <w:tr w:rsidR="00930353" w:rsidTr="00930353">
        <w:trPr>
          <w:jc w:val="center"/>
        </w:trPr>
        <w:tc>
          <w:tcPr>
            <w:tcW w:w="2436" w:type="dxa"/>
            <w:vMerge/>
          </w:tcPr>
          <w:p w:rsidR="00930353" w:rsidRDefault="00930353" w:rsidP="00053CF4"/>
        </w:tc>
        <w:tc>
          <w:tcPr>
            <w:tcW w:w="4678" w:type="dxa"/>
            <w:vMerge/>
          </w:tcPr>
          <w:p w:rsidR="00930353" w:rsidRDefault="00930353" w:rsidP="00053CF4"/>
        </w:tc>
        <w:tc>
          <w:tcPr>
            <w:tcW w:w="1843" w:type="dxa"/>
          </w:tcPr>
          <w:p w:rsidR="00930353" w:rsidRPr="00CF401B" w:rsidRDefault="00930353" w:rsidP="00053CF4">
            <w:pPr>
              <w:rPr>
                <w:sz w:val="20"/>
                <w:szCs w:val="20"/>
              </w:rPr>
            </w:pPr>
            <w:r w:rsidRPr="00CF401B">
              <w:rPr>
                <w:sz w:val="20"/>
                <w:szCs w:val="20"/>
              </w:rPr>
              <w:t>YAYIN TARİHİ</w:t>
            </w:r>
          </w:p>
        </w:tc>
        <w:tc>
          <w:tcPr>
            <w:tcW w:w="1449" w:type="dxa"/>
          </w:tcPr>
          <w:p w:rsidR="00930353" w:rsidRPr="00BA01B8" w:rsidRDefault="00930353" w:rsidP="00053CF4">
            <w:pPr>
              <w:jc w:val="center"/>
              <w:rPr>
                <w:sz w:val="20"/>
                <w:szCs w:val="20"/>
              </w:rPr>
            </w:pPr>
            <w:r>
              <w:rPr>
                <w:sz w:val="20"/>
                <w:szCs w:val="20"/>
              </w:rPr>
              <w:t>02.01.2016</w:t>
            </w:r>
          </w:p>
        </w:tc>
      </w:tr>
      <w:tr w:rsidR="00930353" w:rsidTr="00930353">
        <w:trPr>
          <w:jc w:val="center"/>
        </w:trPr>
        <w:tc>
          <w:tcPr>
            <w:tcW w:w="2436" w:type="dxa"/>
            <w:vMerge/>
          </w:tcPr>
          <w:p w:rsidR="00930353" w:rsidRDefault="00930353" w:rsidP="00053CF4"/>
        </w:tc>
        <w:tc>
          <w:tcPr>
            <w:tcW w:w="4678" w:type="dxa"/>
            <w:vMerge/>
          </w:tcPr>
          <w:p w:rsidR="00930353" w:rsidRDefault="00930353" w:rsidP="00053CF4"/>
        </w:tc>
        <w:tc>
          <w:tcPr>
            <w:tcW w:w="1843" w:type="dxa"/>
          </w:tcPr>
          <w:p w:rsidR="00930353" w:rsidRPr="00CF401B" w:rsidRDefault="00930353" w:rsidP="00053CF4">
            <w:pPr>
              <w:rPr>
                <w:sz w:val="20"/>
                <w:szCs w:val="20"/>
              </w:rPr>
            </w:pPr>
            <w:r w:rsidRPr="00CF401B">
              <w:rPr>
                <w:sz w:val="20"/>
                <w:szCs w:val="20"/>
              </w:rPr>
              <w:t>REVİZYON TARİHİ</w:t>
            </w:r>
          </w:p>
        </w:tc>
        <w:tc>
          <w:tcPr>
            <w:tcW w:w="1449" w:type="dxa"/>
          </w:tcPr>
          <w:p w:rsidR="00930353" w:rsidRPr="00BA01B8" w:rsidRDefault="00930353" w:rsidP="00053CF4">
            <w:pPr>
              <w:jc w:val="center"/>
              <w:rPr>
                <w:sz w:val="20"/>
                <w:szCs w:val="20"/>
              </w:rPr>
            </w:pPr>
            <w:r>
              <w:rPr>
                <w:sz w:val="20"/>
                <w:szCs w:val="20"/>
              </w:rPr>
              <w:t>00</w:t>
            </w:r>
          </w:p>
        </w:tc>
      </w:tr>
      <w:tr w:rsidR="00930353" w:rsidTr="00930353">
        <w:trPr>
          <w:jc w:val="center"/>
        </w:trPr>
        <w:tc>
          <w:tcPr>
            <w:tcW w:w="2436" w:type="dxa"/>
            <w:vMerge/>
          </w:tcPr>
          <w:p w:rsidR="00930353" w:rsidRDefault="00930353" w:rsidP="00053CF4"/>
        </w:tc>
        <w:tc>
          <w:tcPr>
            <w:tcW w:w="4678" w:type="dxa"/>
            <w:vMerge/>
          </w:tcPr>
          <w:p w:rsidR="00930353" w:rsidRDefault="00930353" w:rsidP="00053CF4"/>
        </w:tc>
        <w:tc>
          <w:tcPr>
            <w:tcW w:w="1843" w:type="dxa"/>
          </w:tcPr>
          <w:p w:rsidR="00930353" w:rsidRPr="00CF401B" w:rsidRDefault="00930353" w:rsidP="00053CF4">
            <w:pPr>
              <w:rPr>
                <w:sz w:val="20"/>
                <w:szCs w:val="20"/>
              </w:rPr>
            </w:pPr>
            <w:r w:rsidRPr="00CF401B">
              <w:rPr>
                <w:sz w:val="20"/>
                <w:szCs w:val="20"/>
              </w:rPr>
              <w:t>REVİZYON NO</w:t>
            </w:r>
          </w:p>
        </w:tc>
        <w:tc>
          <w:tcPr>
            <w:tcW w:w="1449" w:type="dxa"/>
          </w:tcPr>
          <w:p w:rsidR="00930353" w:rsidRPr="00BA01B8" w:rsidRDefault="00930353" w:rsidP="00053CF4">
            <w:pPr>
              <w:jc w:val="center"/>
              <w:rPr>
                <w:sz w:val="20"/>
                <w:szCs w:val="20"/>
              </w:rPr>
            </w:pPr>
            <w:r>
              <w:rPr>
                <w:sz w:val="20"/>
                <w:szCs w:val="20"/>
              </w:rPr>
              <w:t>00</w:t>
            </w:r>
          </w:p>
        </w:tc>
      </w:tr>
      <w:tr w:rsidR="00930353" w:rsidTr="00930353">
        <w:trPr>
          <w:jc w:val="center"/>
        </w:trPr>
        <w:tc>
          <w:tcPr>
            <w:tcW w:w="2436" w:type="dxa"/>
            <w:vMerge/>
          </w:tcPr>
          <w:p w:rsidR="00930353" w:rsidRDefault="00930353" w:rsidP="00053CF4"/>
        </w:tc>
        <w:tc>
          <w:tcPr>
            <w:tcW w:w="4678" w:type="dxa"/>
            <w:vMerge/>
          </w:tcPr>
          <w:p w:rsidR="00930353" w:rsidRDefault="00930353" w:rsidP="00053CF4"/>
        </w:tc>
        <w:tc>
          <w:tcPr>
            <w:tcW w:w="1843" w:type="dxa"/>
          </w:tcPr>
          <w:p w:rsidR="00930353" w:rsidRPr="00CF401B" w:rsidRDefault="00930353" w:rsidP="00053CF4">
            <w:pPr>
              <w:rPr>
                <w:sz w:val="20"/>
                <w:szCs w:val="20"/>
              </w:rPr>
            </w:pPr>
            <w:r w:rsidRPr="00CF401B">
              <w:rPr>
                <w:sz w:val="20"/>
                <w:szCs w:val="20"/>
              </w:rPr>
              <w:t>SAYFA</w:t>
            </w:r>
          </w:p>
        </w:tc>
        <w:tc>
          <w:tcPr>
            <w:tcW w:w="1449" w:type="dxa"/>
          </w:tcPr>
          <w:p w:rsidR="00930353" w:rsidRPr="00BA01B8" w:rsidRDefault="00930353" w:rsidP="00053CF4">
            <w:pPr>
              <w:jc w:val="center"/>
              <w:rPr>
                <w:sz w:val="20"/>
                <w:szCs w:val="20"/>
              </w:rPr>
            </w:pPr>
            <w:r>
              <w:rPr>
                <w:sz w:val="20"/>
                <w:szCs w:val="20"/>
              </w:rPr>
              <w:t>2/2</w:t>
            </w:r>
          </w:p>
        </w:tc>
      </w:tr>
    </w:tbl>
    <w:p w:rsidR="00930353" w:rsidRDefault="00930353" w:rsidP="00930353">
      <w:pPr>
        <w:tabs>
          <w:tab w:val="left" w:pos="1000"/>
        </w:tabs>
        <w:spacing w:before="1" w:line="360" w:lineRule="auto"/>
        <w:ind w:right="835"/>
        <w:rPr>
          <w:sz w:val="24"/>
          <w:szCs w:val="24"/>
        </w:rPr>
      </w:pPr>
    </w:p>
    <w:p w:rsidR="00930353" w:rsidRPr="00623203" w:rsidRDefault="00930353" w:rsidP="00930353">
      <w:pPr>
        <w:pStyle w:val="ListeParagraf"/>
        <w:numPr>
          <w:ilvl w:val="1"/>
          <w:numId w:val="1"/>
        </w:numPr>
        <w:tabs>
          <w:tab w:val="left" w:pos="1000"/>
        </w:tabs>
        <w:spacing w:line="360" w:lineRule="auto"/>
        <w:ind w:left="718" w:right="835" w:firstLine="0"/>
        <w:rPr>
          <w:rFonts w:asciiTheme="minorHAnsi" w:hAnsiTheme="minorHAnsi"/>
          <w:sz w:val="24"/>
          <w:szCs w:val="24"/>
        </w:rPr>
      </w:pPr>
      <w:r w:rsidRPr="00623203">
        <w:rPr>
          <w:rFonts w:asciiTheme="minorHAnsi" w:hAnsiTheme="minorHAnsi"/>
          <w:sz w:val="24"/>
          <w:szCs w:val="24"/>
        </w:rPr>
        <w:t xml:space="preserve">Vücudunda MRG ile uyumlu olmayan kalp pili, metalik kalp kapağı, </w:t>
      </w:r>
      <w:proofErr w:type="spellStart"/>
      <w:r w:rsidRPr="00623203">
        <w:rPr>
          <w:rFonts w:asciiTheme="minorHAnsi" w:hAnsiTheme="minorHAnsi"/>
          <w:sz w:val="24"/>
          <w:szCs w:val="24"/>
        </w:rPr>
        <w:t>stent</w:t>
      </w:r>
      <w:proofErr w:type="spellEnd"/>
      <w:r w:rsidRPr="00623203">
        <w:rPr>
          <w:rFonts w:asciiTheme="minorHAnsi" w:hAnsiTheme="minorHAnsi"/>
          <w:sz w:val="24"/>
          <w:szCs w:val="24"/>
        </w:rPr>
        <w:t xml:space="preserve">, </w:t>
      </w:r>
      <w:proofErr w:type="spellStart"/>
      <w:r w:rsidRPr="00623203">
        <w:rPr>
          <w:rFonts w:asciiTheme="minorHAnsi" w:hAnsiTheme="minorHAnsi"/>
          <w:sz w:val="24"/>
          <w:szCs w:val="24"/>
        </w:rPr>
        <w:t>kohlear</w:t>
      </w:r>
      <w:proofErr w:type="spellEnd"/>
      <w:r w:rsidRPr="00623203">
        <w:rPr>
          <w:rFonts w:asciiTheme="minorHAnsi" w:hAnsiTheme="minorHAnsi"/>
          <w:sz w:val="24"/>
          <w:szCs w:val="24"/>
        </w:rPr>
        <w:t xml:space="preserve"> </w:t>
      </w:r>
      <w:proofErr w:type="spellStart"/>
      <w:r w:rsidRPr="00623203">
        <w:rPr>
          <w:rFonts w:asciiTheme="minorHAnsi" w:hAnsiTheme="minorHAnsi"/>
          <w:sz w:val="24"/>
          <w:szCs w:val="24"/>
        </w:rPr>
        <w:t>implant</w:t>
      </w:r>
      <w:proofErr w:type="spellEnd"/>
      <w:r w:rsidRPr="00623203">
        <w:rPr>
          <w:rFonts w:asciiTheme="minorHAnsi" w:hAnsiTheme="minorHAnsi"/>
          <w:sz w:val="24"/>
          <w:szCs w:val="24"/>
        </w:rPr>
        <w:t xml:space="preserve">, elektrikli </w:t>
      </w:r>
      <w:proofErr w:type="spellStart"/>
      <w:r w:rsidRPr="00623203">
        <w:rPr>
          <w:rFonts w:asciiTheme="minorHAnsi" w:hAnsiTheme="minorHAnsi"/>
          <w:sz w:val="24"/>
          <w:szCs w:val="24"/>
        </w:rPr>
        <w:t>infüzyon</w:t>
      </w:r>
      <w:proofErr w:type="spellEnd"/>
      <w:r w:rsidRPr="00623203">
        <w:rPr>
          <w:rFonts w:asciiTheme="minorHAnsi" w:hAnsiTheme="minorHAnsi"/>
          <w:sz w:val="24"/>
          <w:szCs w:val="24"/>
        </w:rPr>
        <w:t xml:space="preserve"> pompası gibi maddeler bulunan hasta/hasta yakını ve çalışanlar MRG odasına</w:t>
      </w:r>
      <w:r w:rsidRPr="00623203">
        <w:rPr>
          <w:rFonts w:asciiTheme="minorHAnsi" w:hAnsiTheme="minorHAnsi"/>
          <w:spacing w:val="-2"/>
          <w:sz w:val="24"/>
          <w:szCs w:val="24"/>
        </w:rPr>
        <w:t xml:space="preserve"> </w:t>
      </w:r>
      <w:r w:rsidRPr="00623203">
        <w:rPr>
          <w:rFonts w:asciiTheme="minorHAnsi" w:hAnsiTheme="minorHAnsi"/>
          <w:sz w:val="24"/>
          <w:szCs w:val="24"/>
        </w:rPr>
        <w:t>alınmamalıdır.</w:t>
      </w:r>
    </w:p>
    <w:p w:rsidR="00930353" w:rsidRPr="00623203" w:rsidRDefault="00930353" w:rsidP="00930353">
      <w:pPr>
        <w:pStyle w:val="ListeParagraf"/>
        <w:numPr>
          <w:ilvl w:val="1"/>
          <w:numId w:val="1"/>
        </w:numPr>
        <w:tabs>
          <w:tab w:val="left" w:pos="1000"/>
        </w:tabs>
        <w:spacing w:line="360" w:lineRule="auto"/>
        <w:ind w:left="718" w:right="835" w:firstLine="0"/>
        <w:rPr>
          <w:rFonts w:asciiTheme="minorHAnsi" w:hAnsiTheme="minorHAnsi"/>
          <w:sz w:val="24"/>
          <w:szCs w:val="24"/>
        </w:rPr>
      </w:pPr>
      <w:r w:rsidRPr="00623203">
        <w:rPr>
          <w:rFonts w:asciiTheme="minorHAnsi" w:hAnsiTheme="minorHAnsi"/>
          <w:sz w:val="24"/>
          <w:szCs w:val="24"/>
        </w:rPr>
        <w:t>MRG odasına girişlerde hasta üzerinde ya da yanında bozuk para, metalik cisim, tabanca gibi maddeler bulunmamalıdır.</w:t>
      </w:r>
    </w:p>
    <w:p w:rsidR="00930353" w:rsidRPr="00623203" w:rsidRDefault="00930353" w:rsidP="00930353">
      <w:pPr>
        <w:pStyle w:val="ListeParagraf"/>
        <w:numPr>
          <w:ilvl w:val="1"/>
          <w:numId w:val="1"/>
        </w:numPr>
        <w:tabs>
          <w:tab w:val="left" w:pos="1000"/>
        </w:tabs>
        <w:spacing w:line="360" w:lineRule="auto"/>
        <w:ind w:left="718" w:right="835" w:firstLine="0"/>
        <w:rPr>
          <w:rFonts w:asciiTheme="minorHAnsi" w:hAnsiTheme="minorHAnsi"/>
          <w:sz w:val="24"/>
          <w:szCs w:val="24"/>
        </w:rPr>
      </w:pPr>
      <w:r w:rsidRPr="00623203">
        <w:rPr>
          <w:rFonts w:asciiTheme="minorHAnsi" w:hAnsiTheme="minorHAnsi"/>
          <w:sz w:val="24"/>
          <w:szCs w:val="24"/>
        </w:rPr>
        <w:t xml:space="preserve">MRG odasında MRG ile uyumlu olmayan oksijen tüpü, </w:t>
      </w:r>
      <w:proofErr w:type="spellStart"/>
      <w:r w:rsidRPr="00623203">
        <w:rPr>
          <w:rFonts w:asciiTheme="minorHAnsi" w:hAnsiTheme="minorHAnsi"/>
          <w:sz w:val="24"/>
          <w:szCs w:val="24"/>
        </w:rPr>
        <w:t>defibrilatör</w:t>
      </w:r>
      <w:proofErr w:type="spellEnd"/>
      <w:r w:rsidRPr="00623203">
        <w:rPr>
          <w:rFonts w:asciiTheme="minorHAnsi" w:hAnsiTheme="minorHAnsi"/>
          <w:sz w:val="24"/>
          <w:szCs w:val="24"/>
        </w:rPr>
        <w:t>, monitör, sedye gibi araçlar bulunmamalıdır.</w:t>
      </w:r>
    </w:p>
    <w:p w:rsidR="00930353" w:rsidRDefault="00930353" w:rsidP="00930353">
      <w:pPr>
        <w:ind w:firstLine="708"/>
      </w:pPr>
    </w:p>
    <w:p w:rsidR="00930353" w:rsidRPr="00930353" w:rsidRDefault="00930353" w:rsidP="00930353"/>
    <w:p w:rsidR="00930353" w:rsidRPr="00930353" w:rsidRDefault="00930353" w:rsidP="00930353"/>
    <w:p w:rsidR="00930353" w:rsidRPr="00930353" w:rsidRDefault="00930353" w:rsidP="00930353"/>
    <w:p w:rsidR="00930353" w:rsidRPr="00930353" w:rsidRDefault="00930353" w:rsidP="00930353"/>
    <w:p w:rsidR="00930353" w:rsidRPr="00930353" w:rsidRDefault="00930353" w:rsidP="00930353"/>
    <w:p w:rsidR="00930353" w:rsidRPr="00930353" w:rsidRDefault="00930353" w:rsidP="00930353"/>
    <w:p w:rsidR="00930353" w:rsidRPr="00930353" w:rsidRDefault="00930353" w:rsidP="00930353"/>
    <w:p w:rsidR="00930353" w:rsidRPr="00930353" w:rsidRDefault="00930353" w:rsidP="00930353"/>
    <w:p w:rsidR="00930353" w:rsidRPr="00930353" w:rsidRDefault="00930353" w:rsidP="00930353"/>
    <w:p w:rsidR="00930353" w:rsidRPr="00930353" w:rsidRDefault="00930353" w:rsidP="00930353"/>
    <w:p w:rsidR="00930353" w:rsidRPr="00930353" w:rsidRDefault="00930353" w:rsidP="00930353"/>
    <w:p w:rsidR="00930353" w:rsidRDefault="00930353" w:rsidP="00930353"/>
    <w:p w:rsidR="00930353" w:rsidRDefault="00930353" w:rsidP="00930353"/>
    <w:p w:rsidR="00930353" w:rsidRDefault="00930353" w:rsidP="00930353"/>
    <w:p w:rsidR="00930353" w:rsidRDefault="00930353" w:rsidP="00930353"/>
    <w:p w:rsidR="00930353" w:rsidRDefault="00930353" w:rsidP="00930353"/>
    <w:p w:rsidR="00930353" w:rsidRDefault="00930353" w:rsidP="00930353"/>
    <w:p w:rsidR="00930353" w:rsidRPr="00930353" w:rsidRDefault="00930353" w:rsidP="00930353">
      <w:pPr>
        <w:tabs>
          <w:tab w:val="left" w:pos="1305"/>
        </w:tabs>
      </w:pPr>
      <w:r>
        <w:tab/>
      </w:r>
    </w:p>
    <w:tbl>
      <w:tblPr>
        <w:tblStyle w:val="TabloKlavuzu"/>
        <w:tblpPr w:leftFromText="141" w:rightFromText="141" w:vertAnchor="text" w:horzAnchor="margin" w:tblpXSpec="center" w:tblpY="-17"/>
        <w:tblW w:w="0" w:type="auto"/>
        <w:tblLook w:val="04A0" w:firstRow="1" w:lastRow="0" w:firstColumn="1" w:lastColumn="0" w:noHBand="0" w:noVBand="1"/>
      </w:tblPr>
      <w:tblGrid>
        <w:gridCol w:w="2914"/>
        <w:gridCol w:w="3449"/>
        <w:gridCol w:w="3449"/>
      </w:tblGrid>
      <w:tr w:rsidR="00930353" w:rsidTr="00053CF4">
        <w:tc>
          <w:tcPr>
            <w:tcW w:w="2914" w:type="dxa"/>
          </w:tcPr>
          <w:p w:rsidR="00930353" w:rsidRPr="00012B5B" w:rsidRDefault="00930353" w:rsidP="00053CF4">
            <w:pPr>
              <w:jc w:val="center"/>
              <w:rPr>
                <w:rFonts w:cs="Times New Roman"/>
                <w:sz w:val="20"/>
                <w:szCs w:val="20"/>
              </w:rPr>
            </w:pPr>
            <w:r w:rsidRPr="00012B5B">
              <w:rPr>
                <w:rFonts w:cs="Times New Roman"/>
                <w:sz w:val="20"/>
                <w:szCs w:val="20"/>
              </w:rPr>
              <w:t>HAZIRLAYAN</w:t>
            </w:r>
          </w:p>
        </w:tc>
        <w:tc>
          <w:tcPr>
            <w:tcW w:w="3449" w:type="dxa"/>
          </w:tcPr>
          <w:p w:rsidR="00930353" w:rsidRPr="00012B5B" w:rsidRDefault="00930353" w:rsidP="00053CF4">
            <w:pPr>
              <w:jc w:val="center"/>
              <w:rPr>
                <w:rFonts w:cs="Times New Roman"/>
                <w:sz w:val="20"/>
                <w:szCs w:val="20"/>
              </w:rPr>
            </w:pPr>
            <w:r w:rsidRPr="00012B5B">
              <w:rPr>
                <w:rFonts w:cs="Times New Roman"/>
                <w:sz w:val="20"/>
                <w:szCs w:val="20"/>
              </w:rPr>
              <w:t>KONTROL EDEN</w:t>
            </w:r>
          </w:p>
        </w:tc>
        <w:tc>
          <w:tcPr>
            <w:tcW w:w="3449" w:type="dxa"/>
          </w:tcPr>
          <w:p w:rsidR="00930353" w:rsidRPr="00012B5B" w:rsidRDefault="00930353" w:rsidP="00053CF4">
            <w:pPr>
              <w:jc w:val="center"/>
              <w:rPr>
                <w:rFonts w:cs="Times New Roman"/>
                <w:sz w:val="20"/>
                <w:szCs w:val="20"/>
              </w:rPr>
            </w:pPr>
            <w:r w:rsidRPr="00012B5B">
              <w:rPr>
                <w:rFonts w:cs="Times New Roman"/>
                <w:sz w:val="20"/>
                <w:szCs w:val="20"/>
              </w:rPr>
              <w:t>ONAYLAYAN</w:t>
            </w:r>
          </w:p>
        </w:tc>
      </w:tr>
      <w:tr w:rsidR="00930353" w:rsidTr="00053CF4">
        <w:tc>
          <w:tcPr>
            <w:tcW w:w="2914" w:type="dxa"/>
          </w:tcPr>
          <w:p w:rsidR="00930353" w:rsidRPr="00012B5B" w:rsidRDefault="00930353" w:rsidP="00053CF4">
            <w:pPr>
              <w:jc w:val="center"/>
              <w:rPr>
                <w:rFonts w:cs="Times New Roman"/>
                <w:sz w:val="20"/>
                <w:szCs w:val="20"/>
              </w:rPr>
            </w:pPr>
            <w:r w:rsidRPr="00012B5B">
              <w:rPr>
                <w:rFonts w:cs="Times New Roman"/>
                <w:sz w:val="20"/>
                <w:szCs w:val="20"/>
              </w:rPr>
              <w:t>BAŞHEMŞİRE</w:t>
            </w:r>
          </w:p>
          <w:p w:rsidR="00930353" w:rsidRPr="00012B5B" w:rsidRDefault="00930353" w:rsidP="00053CF4">
            <w:pPr>
              <w:jc w:val="center"/>
              <w:rPr>
                <w:rFonts w:cs="Times New Roman"/>
                <w:sz w:val="20"/>
                <w:szCs w:val="20"/>
              </w:rPr>
            </w:pPr>
          </w:p>
        </w:tc>
        <w:tc>
          <w:tcPr>
            <w:tcW w:w="3449" w:type="dxa"/>
          </w:tcPr>
          <w:p w:rsidR="00930353" w:rsidRPr="00012B5B" w:rsidRDefault="00930353" w:rsidP="00053CF4">
            <w:pPr>
              <w:jc w:val="center"/>
              <w:rPr>
                <w:rFonts w:cs="Times New Roman"/>
                <w:sz w:val="20"/>
                <w:szCs w:val="20"/>
              </w:rPr>
            </w:pPr>
            <w:r w:rsidRPr="00012B5B">
              <w:rPr>
                <w:rFonts w:cs="Times New Roman"/>
                <w:sz w:val="20"/>
                <w:szCs w:val="20"/>
              </w:rPr>
              <w:t>PERFORMANS VE KALİTE BİRİMİ</w:t>
            </w:r>
          </w:p>
        </w:tc>
        <w:tc>
          <w:tcPr>
            <w:tcW w:w="3449" w:type="dxa"/>
          </w:tcPr>
          <w:p w:rsidR="00930353" w:rsidRPr="00012B5B" w:rsidRDefault="00930353" w:rsidP="00053CF4">
            <w:pPr>
              <w:jc w:val="center"/>
              <w:rPr>
                <w:rFonts w:cs="Times New Roman"/>
                <w:sz w:val="20"/>
                <w:szCs w:val="20"/>
              </w:rPr>
            </w:pPr>
            <w:r w:rsidRPr="00012B5B">
              <w:rPr>
                <w:rFonts w:cs="Times New Roman"/>
                <w:sz w:val="20"/>
                <w:szCs w:val="20"/>
              </w:rPr>
              <w:t>BAŞHEKİM</w:t>
            </w:r>
          </w:p>
        </w:tc>
      </w:tr>
    </w:tbl>
    <w:p w:rsidR="00FE6572" w:rsidRPr="00930353" w:rsidRDefault="00FE6572" w:rsidP="00930353">
      <w:pPr>
        <w:tabs>
          <w:tab w:val="left" w:pos="1305"/>
        </w:tabs>
      </w:pPr>
    </w:p>
    <w:sectPr w:rsidR="00FE6572" w:rsidRPr="00930353" w:rsidSect="00930353">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8151C"/>
    <w:multiLevelType w:val="hybridMultilevel"/>
    <w:tmpl w:val="F5382400"/>
    <w:lvl w:ilvl="0" w:tplc="7CB808E2">
      <w:start w:val="1"/>
      <w:numFmt w:val="decimal"/>
      <w:lvlText w:val="%1."/>
      <w:lvlJc w:val="left"/>
      <w:pPr>
        <w:ind w:left="292" w:hanging="167"/>
        <w:jc w:val="left"/>
      </w:pPr>
      <w:rPr>
        <w:rFonts w:ascii="Times New Roman" w:eastAsia="Times New Roman" w:hAnsi="Times New Roman" w:cs="Times New Roman" w:hint="default"/>
        <w:b/>
        <w:bCs/>
        <w:w w:val="100"/>
        <w:sz w:val="20"/>
        <w:szCs w:val="20"/>
        <w:lang w:val="tr-TR" w:eastAsia="tr-TR" w:bidi="tr-TR"/>
      </w:rPr>
    </w:lvl>
    <w:lvl w:ilvl="1" w:tplc="338017DE">
      <w:numFmt w:val="bullet"/>
      <w:lvlText w:val=""/>
      <w:lvlJc w:val="left"/>
      <w:pPr>
        <w:ind w:left="719" w:hanging="281"/>
      </w:pPr>
      <w:rPr>
        <w:rFonts w:ascii="Wingdings" w:eastAsia="Wingdings" w:hAnsi="Wingdings" w:cs="Wingdings" w:hint="default"/>
        <w:w w:val="100"/>
        <w:sz w:val="22"/>
        <w:szCs w:val="22"/>
        <w:lang w:val="tr-TR" w:eastAsia="tr-TR" w:bidi="tr-TR"/>
      </w:rPr>
    </w:lvl>
    <w:lvl w:ilvl="2" w:tplc="10FE2316">
      <w:numFmt w:val="bullet"/>
      <w:lvlText w:val="•"/>
      <w:lvlJc w:val="left"/>
      <w:pPr>
        <w:ind w:left="1851" w:hanging="281"/>
      </w:pPr>
      <w:rPr>
        <w:rFonts w:hint="default"/>
        <w:lang w:val="tr-TR" w:eastAsia="tr-TR" w:bidi="tr-TR"/>
      </w:rPr>
    </w:lvl>
    <w:lvl w:ilvl="3" w:tplc="6776765A">
      <w:numFmt w:val="bullet"/>
      <w:lvlText w:val="•"/>
      <w:lvlJc w:val="left"/>
      <w:pPr>
        <w:ind w:left="2983" w:hanging="281"/>
      </w:pPr>
      <w:rPr>
        <w:rFonts w:hint="default"/>
        <w:lang w:val="tr-TR" w:eastAsia="tr-TR" w:bidi="tr-TR"/>
      </w:rPr>
    </w:lvl>
    <w:lvl w:ilvl="4" w:tplc="EE2A6FFE">
      <w:numFmt w:val="bullet"/>
      <w:lvlText w:val="•"/>
      <w:lvlJc w:val="left"/>
      <w:pPr>
        <w:ind w:left="4115" w:hanging="281"/>
      </w:pPr>
      <w:rPr>
        <w:rFonts w:hint="default"/>
        <w:lang w:val="tr-TR" w:eastAsia="tr-TR" w:bidi="tr-TR"/>
      </w:rPr>
    </w:lvl>
    <w:lvl w:ilvl="5" w:tplc="C1F68EF4">
      <w:numFmt w:val="bullet"/>
      <w:lvlText w:val="•"/>
      <w:lvlJc w:val="left"/>
      <w:pPr>
        <w:ind w:left="5247" w:hanging="281"/>
      </w:pPr>
      <w:rPr>
        <w:rFonts w:hint="default"/>
        <w:lang w:val="tr-TR" w:eastAsia="tr-TR" w:bidi="tr-TR"/>
      </w:rPr>
    </w:lvl>
    <w:lvl w:ilvl="6" w:tplc="CB5629DC">
      <w:numFmt w:val="bullet"/>
      <w:lvlText w:val="•"/>
      <w:lvlJc w:val="left"/>
      <w:pPr>
        <w:ind w:left="6379" w:hanging="281"/>
      </w:pPr>
      <w:rPr>
        <w:rFonts w:hint="default"/>
        <w:lang w:val="tr-TR" w:eastAsia="tr-TR" w:bidi="tr-TR"/>
      </w:rPr>
    </w:lvl>
    <w:lvl w:ilvl="7" w:tplc="536A8CA4">
      <w:numFmt w:val="bullet"/>
      <w:lvlText w:val="•"/>
      <w:lvlJc w:val="left"/>
      <w:pPr>
        <w:ind w:left="7510" w:hanging="281"/>
      </w:pPr>
      <w:rPr>
        <w:rFonts w:hint="default"/>
        <w:lang w:val="tr-TR" w:eastAsia="tr-TR" w:bidi="tr-TR"/>
      </w:rPr>
    </w:lvl>
    <w:lvl w:ilvl="8" w:tplc="03C636F6">
      <w:numFmt w:val="bullet"/>
      <w:lvlText w:val="•"/>
      <w:lvlJc w:val="left"/>
      <w:pPr>
        <w:ind w:left="8642" w:hanging="281"/>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53"/>
    <w:rsid w:val="00015469"/>
    <w:rsid w:val="000C720D"/>
    <w:rsid w:val="00151963"/>
    <w:rsid w:val="00161A12"/>
    <w:rsid w:val="001854F3"/>
    <w:rsid w:val="00243BA3"/>
    <w:rsid w:val="002C6A19"/>
    <w:rsid w:val="002E5D06"/>
    <w:rsid w:val="002F1AA7"/>
    <w:rsid w:val="004E76DD"/>
    <w:rsid w:val="00520F04"/>
    <w:rsid w:val="00632019"/>
    <w:rsid w:val="00645A67"/>
    <w:rsid w:val="006E0462"/>
    <w:rsid w:val="007D0BCA"/>
    <w:rsid w:val="00807BE6"/>
    <w:rsid w:val="008E41A7"/>
    <w:rsid w:val="00930353"/>
    <w:rsid w:val="00A90E74"/>
    <w:rsid w:val="00B5624D"/>
    <w:rsid w:val="00C0766A"/>
    <w:rsid w:val="00CC3E8A"/>
    <w:rsid w:val="00CC7B58"/>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930353"/>
    <w:pPr>
      <w:widowControl w:val="0"/>
      <w:autoSpaceDE w:val="0"/>
      <w:autoSpaceDN w:val="0"/>
      <w:spacing w:before="131" w:after="0" w:line="240" w:lineRule="auto"/>
      <w:ind w:left="292" w:hanging="167"/>
      <w:outlineLvl w:val="0"/>
    </w:pPr>
    <w:rPr>
      <w:rFonts w:ascii="Times New Roman" w:eastAsia="Times New Roman" w:hAnsi="Times New Roman" w:cs="Times New Roman"/>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30353"/>
    <w:rPr>
      <w:rFonts w:ascii="Times New Roman" w:eastAsia="Times New Roman" w:hAnsi="Times New Roman" w:cs="Times New Roman"/>
      <w:b/>
      <w:bCs/>
      <w:lang w:eastAsia="tr-TR" w:bidi="tr-TR"/>
    </w:rPr>
  </w:style>
  <w:style w:type="paragraph" w:styleId="GvdeMetni">
    <w:name w:val="Body Text"/>
    <w:basedOn w:val="Normal"/>
    <w:link w:val="GvdeMetniChar"/>
    <w:uiPriority w:val="1"/>
    <w:qFormat/>
    <w:rsid w:val="00930353"/>
    <w:pPr>
      <w:widowControl w:val="0"/>
      <w:autoSpaceDE w:val="0"/>
      <w:autoSpaceDN w:val="0"/>
      <w:spacing w:after="0" w:line="240" w:lineRule="auto"/>
      <w:ind w:left="718"/>
      <w:jc w:val="both"/>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930353"/>
    <w:rPr>
      <w:rFonts w:ascii="Times New Roman" w:eastAsia="Times New Roman" w:hAnsi="Times New Roman" w:cs="Times New Roman"/>
      <w:lang w:eastAsia="tr-TR" w:bidi="tr-TR"/>
    </w:rPr>
  </w:style>
  <w:style w:type="paragraph" w:styleId="ListeParagraf">
    <w:name w:val="List Paragraph"/>
    <w:basedOn w:val="Normal"/>
    <w:uiPriority w:val="1"/>
    <w:qFormat/>
    <w:rsid w:val="00930353"/>
    <w:pPr>
      <w:widowControl w:val="0"/>
      <w:autoSpaceDE w:val="0"/>
      <w:autoSpaceDN w:val="0"/>
      <w:spacing w:after="0" w:line="240" w:lineRule="auto"/>
      <w:ind w:left="718"/>
      <w:jc w:val="both"/>
    </w:pPr>
    <w:rPr>
      <w:rFonts w:ascii="Times New Roman" w:eastAsia="Times New Roman" w:hAnsi="Times New Roman" w:cs="Times New Roman"/>
      <w:lang w:eastAsia="tr-TR" w:bidi="tr-TR"/>
    </w:rPr>
  </w:style>
  <w:style w:type="table" w:styleId="TabloKlavuzu">
    <w:name w:val="Table Grid"/>
    <w:basedOn w:val="NormalTablo"/>
    <w:uiPriority w:val="59"/>
    <w:rsid w:val="00930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303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0353"/>
    <w:rPr>
      <w:rFonts w:ascii="Tahoma" w:hAnsi="Tahoma" w:cs="Tahoma"/>
      <w:sz w:val="16"/>
      <w:szCs w:val="16"/>
    </w:rPr>
  </w:style>
  <w:style w:type="paragraph" w:customStyle="1" w:styleId="TableParagraph">
    <w:name w:val="Table Paragraph"/>
    <w:basedOn w:val="Normal"/>
    <w:uiPriority w:val="1"/>
    <w:qFormat/>
    <w:rsid w:val="00930353"/>
    <w:pPr>
      <w:widowControl w:val="0"/>
      <w:autoSpaceDE w:val="0"/>
      <w:autoSpaceDN w:val="0"/>
      <w:spacing w:after="0" w:line="224" w:lineRule="exact"/>
      <w:ind w:left="58"/>
      <w:jc w:val="center"/>
    </w:pPr>
    <w:rPr>
      <w:rFonts w:ascii="Calibri" w:eastAsia="Calibri" w:hAnsi="Calibri" w:cs="Calibri"/>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930353"/>
    <w:pPr>
      <w:widowControl w:val="0"/>
      <w:autoSpaceDE w:val="0"/>
      <w:autoSpaceDN w:val="0"/>
      <w:spacing w:before="131" w:after="0" w:line="240" w:lineRule="auto"/>
      <w:ind w:left="292" w:hanging="167"/>
      <w:outlineLvl w:val="0"/>
    </w:pPr>
    <w:rPr>
      <w:rFonts w:ascii="Times New Roman" w:eastAsia="Times New Roman" w:hAnsi="Times New Roman" w:cs="Times New Roman"/>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30353"/>
    <w:rPr>
      <w:rFonts w:ascii="Times New Roman" w:eastAsia="Times New Roman" w:hAnsi="Times New Roman" w:cs="Times New Roman"/>
      <w:b/>
      <w:bCs/>
      <w:lang w:eastAsia="tr-TR" w:bidi="tr-TR"/>
    </w:rPr>
  </w:style>
  <w:style w:type="paragraph" w:styleId="GvdeMetni">
    <w:name w:val="Body Text"/>
    <w:basedOn w:val="Normal"/>
    <w:link w:val="GvdeMetniChar"/>
    <w:uiPriority w:val="1"/>
    <w:qFormat/>
    <w:rsid w:val="00930353"/>
    <w:pPr>
      <w:widowControl w:val="0"/>
      <w:autoSpaceDE w:val="0"/>
      <w:autoSpaceDN w:val="0"/>
      <w:spacing w:after="0" w:line="240" w:lineRule="auto"/>
      <w:ind w:left="718"/>
      <w:jc w:val="both"/>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930353"/>
    <w:rPr>
      <w:rFonts w:ascii="Times New Roman" w:eastAsia="Times New Roman" w:hAnsi="Times New Roman" w:cs="Times New Roman"/>
      <w:lang w:eastAsia="tr-TR" w:bidi="tr-TR"/>
    </w:rPr>
  </w:style>
  <w:style w:type="paragraph" w:styleId="ListeParagraf">
    <w:name w:val="List Paragraph"/>
    <w:basedOn w:val="Normal"/>
    <w:uiPriority w:val="1"/>
    <w:qFormat/>
    <w:rsid w:val="00930353"/>
    <w:pPr>
      <w:widowControl w:val="0"/>
      <w:autoSpaceDE w:val="0"/>
      <w:autoSpaceDN w:val="0"/>
      <w:spacing w:after="0" w:line="240" w:lineRule="auto"/>
      <w:ind w:left="718"/>
      <w:jc w:val="both"/>
    </w:pPr>
    <w:rPr>
      <w:rFonts w:ascii="Times New Roman" w:eastAsia="Times New Roman" w:hAnsi="Times New Roman" w:cs="Times New Roman"/>
      <w:lang w:eastAsia="tr-TR" w:bidi="tr-TR"/>
    </w:rPr>
  </w:style>
  <w:style w:type="table" w:styleId="TabloKlavuzu">
    <w:name w:val="Table Grid"/>
    <w:basedOn w:val="NormalTablo"/>
    <w:uiPriority w:val="59"/>
    <w:rsid w:val="00930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303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0353"/>
    <w:rPr>
      <w:rFonts w:ascii="Tahoma" w:hAnsi="Tahoma" w:cs="Tahoma"/>
      <w:sz w:val="16"/>
      <w:szCs w:val="16"/>
    </w:rPr>
  </w:style>
  <w:style w:type="paragraph" w:customStyle="1" w:styleId="TableParagraph">
    <w:name w:val="Table Paragraph"/>
    <w:basedOn w:val="Normal"/>
    <w:uiPriority w:val="1"/>
    <w:qFormat/>
    <w:rsid w:val="00930353"/>
    <w:pPr>
      <w:widowControl w:val="0"/>
      <w:autoSpaceDE w:val="0"/>
      <w:autoSpaceDN w:val="0"/>
      <w:spacing w:after="0" w:line="224" w:lineRule="exact"/>
      <w:ind w:left="58"/>
      <w:jc w:val="center"/>
    </w:pPr>
    <w:rPr>
      <w:rFonts w:ascii="Calibri" w:eastAsia="Calibri" w:hAnsi="Calibri" w:cs="Calibri"/>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426</Words>
  <Characters>2434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LEVEL</dc:creator>
  <cp:lastModifiedBy>LEVEL</cp:lastModifiedBy>
  <cp:revision>3</cp:revision>
  <dcterms:created xsi:type="dcterms:W3CDTF">2018-05-23T10:53:00Z</dcterms:created>
  <dcterms:modified xsi:type="dcterms:W3CDTF">2018-06-04T05:37:00Z</dcterms:modified>
</cp:coreProperties>
</file>